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A8008" w14:textId="77777777" w:rsidR="00C22911" w:rsidRPr="00B26AEF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bookmarkStart w:id="0" w:name="_GoBack"/>
      <w:bookmarkEnd w:id="0"/>
      <w:r w:rsidRPr="00B26AEF">
        <w:t>*                          USE STORED SPECIFICATION 109PAVSM WHEN AN                       *</w:t>
      </w:r>
    </w:p>
    <w:p w14:paraId="20EEB49C" w14:textId="77777777" w:rsidR="00C22911" w:rsidRPr="00B26AEF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INCENTIVE/DISINCENTIVE PAYMENT FOR ASPHALTIC CONCRETE             *</w:t>
      </w:r>
    </w:p>
    <w:p w14:paraId="00938856" w14:textId="77777777" w:rsidR="00C22911" w:rsidRPr="00B26AEF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                 PAVEMENT SMOOTHNESS IS SPECIFIED IN THE                           *</w:t>
      </w:r>
    </w:p>
    <w:p w14:paraId="36E1FF8B" w14:textId="77777777" w:rsidR="00C22911" w:rsidRDefault="00C22911" w:rsidP="00C2291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26AEF">
        <w:t>*                                       MATERIALS DESIGN REPORT</w:t>
      </w:r>
      <w:r w:rsidR="00B5452C">
        <w:t>.</w:t>
      </w:r>
      <w:r w:rsidRPr="00B26AEF">
        <w:t xml:space="preserve">                                               *</w:t>
      </w:r>
    </w:p>
    <w:p w14:paraId="17154919" w14:textId="77777777" w:rsidR="00357B21" w:rsidRDefault="00357B21" w:rsidP="00357B21">
      <w:pPr>
        <w:pStyle w:val="Footer"/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26A1FB9B" w14:textId="77777777" w:rsidR="00165FE7" w:rsidRPr="00B13783" w:rsidRDefault="00165FE7" w:rsidP="00A778B8">
      <w:r w:rsidRPr="00B13783">
        <w:t>*</w:t>
      </w:r>
      <w:r w:rsidRPr="00B13783">
        <w:tab/>
        <w:t xml:space="preserve">       USE IN CONJUNCTION WITH STORED SPECIFICATION 1001MATL          *</w:t>
      </w:r>
    </w:p>
    <w:p w14:paraId="004FD540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11B4B458" w14:textId="25DD5CF1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13783">
        <w:t>*</w:t>
      </w:r>
      <w:r w:rsidRPr="00B13783">
        <w:tab/>
        <w:t>FILL IN THE FOLLOWING</w:t>
      </w:r>
      <w:r w:rsidR="00DA7ABF">
        <w:t xml:space="preserve"> </w:t>
      </w:r>
      <w:r w:rsidR="00DA7ABF">
        <w:rPr>
          <w:highlight w:val="white"/>
        </w:rPr>
        <w:t xml:space="preserve">(SHOWN IN </w:t>
      </w:r>
      <w:r w:rsidR="00DA7ABF">
        <w:rPr>
          <w:color w:val="FF0000"/>
          <w:highlight w:val="white"/>
        </w:rPr>
        <w:t>RED TEXT</w:t>
      </w:r>
      <w:r w:rsidR="00DA7ABF">
        <w:rPr>
          <w:highlight w:val="white"/>
        </w:rPr>
        <w:t>)</w:t>
      </w:r>
      <w:r w:rsidRPr="00B13783">
        <w:t>:</w:t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  <w:t>*</w:t>
      </w:r>
    </w:p>
    <w:p w14:paraId="5C77615F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  <w:jc w:val="both"/>
      </w:pPr>
      <w:r w:rsidRPr="00B13783">
        <w:t>*</w:t>
      </w:r>
      <w:r w:rsidRPr="00B13783">
        <w:tab/>
      </w:r>
      <w:r w:rsidRPr="00B13783">
        <w:tab/>
        <w:t>414-3</w:t>
      </w:r>
      <w:r w:rsidRPr="00B13783">
        <w:tab/>
      </w:r>
      <w:r w:rsidRPr="00B13783">
        <w:tab/>
      </w:r>
      <w:r w:rsidRPr="00B13783">
        <w:tab/>
        <w:t>SPREAD RATE</w:t>
      </w:r>
      <w:r w:rsidRPr="00B13783">
        <w:tab/>
        <w:t xml:space="preserve">  (1 place) *</w:t>
      </w:r>
    </w:p>
    <w:p w14:paraId="6ADF53B4" w14:textId="77777777" w:rsidR="00A81A0F" w:rsidRPr="00B13783" w:rsidRDefault="00A81A0F" w:rsidP="00A778B8">
      <w:pPr>
        <w:pStyle w:val="Footer"/>
        <w:tabs>
          <w:tab w:val="clear" w:pos="4032"/>
          <w:tab w:val="clear" w:pos="8352"/>
          <w:tab w:val="clear" w:pos="9072"/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  <w:rPr>
          <w:sz w:val="24"/>
        </w:rPr>
      </w:pPr>
      <w:r w:rsidRPr="00B13783">
        <w:rPr>
          <w:sz w:val="24"/>
        </w:rPr>
        <w:t>*</w:t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  <w:t>PERCENTAGE (ASPHALT</w:t>
      </w:r>
      <w:r w:rsidR="00165FE7" w:rsidRPr="00B13783">
        <w:rPr>
          <w:sz w:val="24"/>
        </w:rPr>
        <w:noBreakHyphen/>
      </w:r>
      <w:r w:rsidRPr="00B13783">
        <w:rPr>
          <w:sz w:val="24"/>
        </w:rPr>
        <w:t>RUBBER)</w:t>
      </w:r>
      <w:r w:rsidRPr="00B13783">
        <w:rPr>
          <w:sz w:val="24"/>
        </w:rPr>
        <w:tab/>
        <w:t xml:space="preserve">  (1 place) *</w:t>
      </w:r>
    </w:p>
    <w:p w14:paraId="149B1CC6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</w:pPr>
      <w:r w:rsidRPr="00B13783">
        <w:t>*</w:t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  <w:t>PERCENTAGE (LEVELING)</w:t>
      </w:r>
      <w:r w:rsidRPr="00B13783">
        <w:tab/>
        <w:t xml:space="preserve">  (1 place) *</w:t>
      </w:r>
    </w:p>
    <w:p w14:paraId="1DAB9F7D" w14:textId="77777777" w:rsidR="00A81A0F" w:rsidRPr="00B13783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</w:pPr>
      <w:r w:rsidRPr="00B13783">
        <w:t>*</w:t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</w:r>
      <w:r w:rsidRPr="00B13783">
        <w:tab/>
        <w:t>THICKNESS</w:t>
      </w:r>
      <w:r w:rsidRPr="00B13783">
        <w:tab/>
        <w:t xml:space="preserve">  (1 place) *</w:t>
      </w:r>
    </w:p>
    <w:p w14:paraId="5C1243CB" w14:textId="77777777" w:rsidR="00A81A0F" w:rsidRPr="00B13783" w:rsidRDefault="00604FCB" w:rsidP="00A778B8">
      <w:pPr>
        <w:pStyle w:val="Footer"/>
        <w:tabs>
          <w:tab w:val="clear" w:pos="4032"/>
          <w:tab w:val="clear" w:pos="8352"/>
          <w:tab w:val="clear" w:pos="9072"/>
          <w:tab w:val="left" w:pos="720"/>
          <w:tab w:val="left" w:pos="1267"/>
          <w:tab w:val="left" w:pos="1886"/>
          <w:tab w:val="left" w:pos="2434"/>
          <w:tab w:val="left" w:pos="2880"/>
          <w:tab w:val="left" w:pos="3960"/>
          <w:tab w:val="right" w:pos="9450"/>
        </w:tabs>
        <w:spacing w:line="240" w:lineRule="atLeast"/>
        <w:rPr>
          <w:sz w:val="24"/>
        </w:rPr>
      </w:pPr>
      <w:r w:rsidRPr="00B13783">
        <w:rPr>
          <w:sz w:val="24"/>
        </w:rPr>
        <w:t>*</w:t>
      </w:r>
      <w:r w:rsidRPr="00B13783">
        <w:rPr>
          <w:sz w:val="24"/>
        </w:rPr>
        <w:tab/>
      </w:r>
      <w:r w:rsidRPr="00B13783">
        <w:rPr>
          <w:sz w:val="24"/>
        </w:rPr>
        <w:tab/>
        <w:t>414-3.03</w:t>
      </w:r>
      <w:r w:rsidRPr="00B13783">
        <w:rPr>
          <w:sz w:val="24"/>
        </w:rPr>
        <w:tab/>
      </w:r>
      <w:r w:rsidRPr="00B13783">
        <w:rPr>
          <w:sz w:val="24"/>
        </w:rPr>
        <w:tab/>
      </w:r>
      <w:r w:rsidRPr="00B13783">
        <w:rPr>
          <w:sz w:val="24"/>
        </w:rPr>
        <w:tab/>
        <w:t>TYPE OF A</w:t>
      </w:r>
      <w:r w:rsidR="00A81A0F" w:rsidRPr="00B13783">
        <w:rPr>
          <w:sz w:val="24"/>
        </w:rPr>
        <w:t>SPHALT</w:t>
      </w:r>
      <w:r w:rsidR="00165FE7" w:rsidRPr="00B13783">
        <w:rPr>
          <w:sz w:val="24"/>
        </w:rPr>
        <w:noBreakHyphen/>
      </w:r>
      <w:r w:rsidR="00A81A0F" w:rsidRPr="00B13783">
        <w:rPr>
          <w:sz w:val="24"/>
        </w:rPr>
        <w:t>RUBBER</w:t>
      </w:r>
      <w:r w:rsidR="00A81A0F" w:rsidRPr="00B13783">
        <w:rPr>
          <w:sz w:val="24"/>
        </w:rPr>
        <w:tab/>
        <w:t xml:space="preserve">  (1 place) *</w:t>
      </w:r>
    </w:p>
    <w:p w14:paraId="43BFA43A" w14:textId="77777777" w:rsidR="00A81A0F" w:rsidRPr="00B51310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szCs w:val="24"/>
        </w:rPr>
      </w:pPr>
    </w:p>
    <w:p w14:paraId="35AB7F3A" w14:textId="29B70F3B" w:rsidR="00B51310" w:rsidRPr="00722282" w:rsidRDefault="00B51310" w:rsidP="00B51310">
      <w:pPr>
        <w:pStyle w:val="Footer"/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B51310">
        <w:rPr>
          <w:sz w:val="24"/>
          <w:szCs w:val="24"/>
        </w:rPr>
        <w:t>*</w:t>
      </w:r>
      <w:r w:rsidRPr="00B51310">
        <w:rPr>
          <w:sz w:val="24"/>
          <w:szCs w:val="24"/>
        </w:rPr>
        <w:tab/>
        <w:t xml:space="preserve">USE IN CONJUNCTION WITH THE FOLLOWING: </w:t>
      </w:r>
      <w:r w:rsidRPr="00B51310">
        <w:rPr>
          <w:sz w:val="24"/>
          <w:szCs w:val="24"/>
        </w:rPr>
        <w:tab/>
      </w:r>
      <w:r w:rsidRPr="00B51310">
        <w:rPr>
          <w:sz w:val="24"/>
          <w:szCs w:val="24"/>
        </w:rPr>
        <w:tab/>
      </w:r>
      <w:r w:rsidRPr="00B51310">
        <w:rPr>
          <w:sz w:val="24"/>
          <w:szCs w:val="24"/>
        </w:rPr>
        <w:tab/>
        <w:t xml:space="preserve"> *</w:t>
      </w:r>
    </w:p>
    <w:p w14:paraId="0F3CA0CD" w14:textId="77777777" w:rsidR="00B51310" w:rsidRPr="00722282" w:rsidRDefault="00B51310" w:rsidP="00B513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</w:r>
      <w:r w:rsidRPr="00722282">
        <w:tab/>
        <w:t>BID ITEM:</w:t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</w:r>
      <w:r w:rsidRPr="00722282">
        <w:tab/>
        <w:t>9240170</w:t>
      </w:r>
      <w:r w:rsidRPr="00722282">
        <w:tab/>
      </w:r>
      <w:r w:rsidRPr="00722282">
        <w:tab/>
      </w:r>
      <w:r w:rsidRPr="00722282">
        <w:tab/>
        <w:t xml:space="preserve"> *</w:t>
      </w:r>
    </w:p>
    <w:p w14:paraId="23F18BF3" w14:textId="77777777" w:rsidR="00B51310" w:rsidRPr="00722282" w:rsidRDefault="00B51310" w:rsidP="00B513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 w:rsidRPr="00722282">
        <w:t>*</w:t>
      </w:r>
      <w:r w:rsidRPr="00722282">
        <w:tab/>
      </w:r>
      <w:r w:rsidRPr="00722282">
        <w:tab/>
        <w:t>STORED SPECIFICATION:</w:t>
      </w:r>
      <w:r w:rsidRPr="00722282">
        <w:tab/>
      </w:r>
      <w:r w:rsidRPr="00722282">
        <w:tab/>
      </w:r>
      <w:r w:rsidRPr="00722282">
        <w:tab/>
      </w:r>
      <w:r w:rsidRPr="00722282">
        <w:tab/>
        <w:t>924CQC</w:t>
      </w:r>
      <w:r w:rsidRPr="00722282">
        <w:tab/>
      </w:r>
      <w:r w:rsidRPr="00722282">
        <w:tab/>
      </w:r>
      <w:r w:rsidRPr="00722282">
        <w:tab/>
        <w:t xml:space="preserve"> *</w:t>
      </w:r>
    </w:p>
    <w:p w14:paraId="3768C69B" w14:textId="77777777" w:rsidR="00B51310" w:rsidRPr="00B13783" w:rsidRDefault="00B51310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2A0C2AF9" w14:textId="1D447AA1" w:rsidR="00A81A0F" w:rsidRPr="007439B6" w:rsidRDefault="00A224BC" w:rsidP="0093179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 w:rsidRPr="007439B6">
        <w:rPr>
          <w:b/>
        </w:rPr>
        <w:t>(41</w:t>
      </w:r>
      <w:r w:rsidR="00B26473" w:rsidRPr="007439B6">
        <w:rPr>
          <w:b/>
        </w:rPr>
        <w:t xml:space="preserve">4ACFAR, </w:t>
      </w:r>
      <w:r w:rsidR="006F62CF">
        <w:rPr>
          <w:b/>
        </w:rPr>
        <w:t>08</w:t>
      </w:r>
      <w:r w:rsidR="00DA7ABF">
        <w:rPr>
          <w:b/>
        </w:rPr>
        <w:t>/</w:t>
      </w:r>
      <w:r w:rsidR="006F62CF">
        <w:rPr>
          <w:b/>
        </w:rPr>
        <w:t>18</w:t>
      </w:r>
      <w:r w:rsidR="00DA7ABF">
        <w:rPr>
          <w:b/>
        </w:rPr>
        <w:t>/</w:t>
      </w:r>
      <w:r w:rsidR="00AC733A">
        <w:rPr>
          <w:b/>
        </w:rPr>
        <w:t>2</w:t>
      </w:r>
      <w:r w:rsidR="006F62CF">
        <w:rPr>
          <w:b/>
        </w:rPr>
        <w:t>2</w:t>
      </w:r>
      <w:r w:rsidR="00A81A0F" w:rsidRPr="007439B6">
        <w:rPr>
          <w:b/>
        </w:rPr>
        <w:t>)</w:t>
      </w:r>
    </w:p>
    <w:p w14:paraId="2FD96D7F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34A6F36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bCs/>
        </w:rPr>
      </w:pPr>
      <w:r w:rsidRPr="0028174F">
        <w:rPr>
          <w:b/>
        </w:rPr>
        <w:t>SECTION 414</w:t>
      </w:r>
      <w:r w:rsidRPr="0028174F">
        <w:rPr>
          <w:b/>
        </w:rPr>
        <w:tab/>
        <w:t>ASPHALTIC CONCRETE FRICTION COURSE (ASPHALT</w:t>
      </w:r>
      <w:r w:rsidRPr="0028174F">
        <w:rPr>
          <w:b/>
        </w:rPr>
        <w:noBreakHyphen/>
        <w:t>RUBBER)</w:t>
      </w:r>
      <w:r w:rsidR="00C824C5" w:rsidRPr="0028174F">
        <w:rPr>
          <w:b/>
        </w:rPr>
        <w:t>:</w:t>
      </w:r>
    </w:p>
    <w:p w14:paraId="19994ECD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622C5268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28174F">
        <w:rPr>
          <w:b/>
        </w:rPr>
        <w:t>414</w:t>
      </w:r>
      <w:r w:rsidRPr="0028174F">
        <w:rPr>
          <w:b/>
        </w:rPr>
        <w:noBreakHyphen/>
        <w:t>3</w:t>
      </w:r>
      <w:r w:rsidRPr="0028174F">
        <w:rPr>
          <w:b/>
        </w:rPr>
        <w:tab/>
      </w:r>
      <w:r w:rsidRPr="0028174F">
        <w:rPr>
          <w:b/>
        </w:rPr>
        <w:tab/>
      </w:r>
      <w:r w:rsidRPr="0028174F">
        <w:rPr>
          <w:b/>
        </w:rPr>
        <w:tab/>
        <w:t>Materials:</w:t>
      </w:r>
      <w:r w:rsidR="00B17DCF" w:rsidRPr="0028174F">
        <w:t xml:space="preserve">  of the Standard Specifications is modified to add:</w:t>
      </w:r>
    </w:p>
    <w:p w14:paraId="59625CFC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D961D65" w14:textId="77777777" w:rsidR="00A81A0F" w:rsidRPr="0028174F" w:rsidRDefault="00A81A0F">
      <w:r w:rsidRPr="0028174F">
        <w:t>For comparative purposes, quantities shown in the bidding schedule have been calculated based on the following data:</w:t>
      </w:r>
    </w:p>
    <w:p w14:paraId="72F26A1B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tbl>
      <w:tblPr>
        <w:tblW w:w="0" w:type="auto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3960"/>
        <w:gridCol w:w="630"/>
      </w:tblGrid>
      <w:tr w:rsidR="00A81A0F" w:rsidRPr="0028174F" w14:paraId="471921AD" w14:textId="77777777">
        <w:trPr>
          <w:cantSplit/>
        </w:trPr>
        <w:tc>
          <w:tcPr>
            <w:tcW w:w="4680" w:type="dxa"/>
            <w:tcBorders>
              <w:top w:val="single" w:sz="6" w:space="0" w:color="auto"/>
            </w:tcBorders>
            <w:vAlign w:val="center"/>
          </w:tcPr>
          <w:p w14:paraId="58DD7369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28174F">
              <w:t>Spread Rate (lb</w:t>
            </w:r>
            <w:proofErr w:type="gramStart"/>
            <w:r w:rsidRPr="0028174F">
              <w:t>./</w:t>
            </w:r>
            <w:proofErr w:type="gramEnd"/>
            <w:r w:rsidRPr="0028174F">
              <w:t>sq. yd.)</w:t>
            </w:r>
          </w:p>
        </w:tc>
        <w:tc>
          <w:tcPr>
            <w:tcW w:w="39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2A168AC" w14:textId="77777777" w:rsidR="00A81A0F" w:rsidRPr="00335A66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u w:val="single"/>
              </w:rPr>
            </w:pPr>
            <w:r w:rsidRPr="00657BC5">
              <w:rPr>
                <w:color w:val="FF0000"/>
                <w:highlight w:val="white"/>
              </w:rPr>
              <w:t>XXX</w:t>
            </w:r>
          </w:p>
        </w:tc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396D0B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A81A0F" w:rsidRPr="0028174F" w14:paraId="68B2F4F3" w14:textId="77777777">
        <w:trPr>
          <w:cantSplit/>
        </w:trPr>
        <w:tc>
          <w:tcPr>
            <w:tcW w:w="4680" w:type="dxa"/>
            <w:vAlign w:val="center"/>
          </w:tcPr>
          <w:p w14:paraId="2A2DCC28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28174F">
              <w:t>Asphalt</w:t>
            </w:r>
            <w:r w:rsidR="00165FE7" w:rsidRPr="0028174F">
              <w:noBreakHyphen/>
            </w:r>
            <w:r w:rsidRPr="0028174F">
              <w:t>Rubber, %</w:t>
            </w:r>
          </w:p>
        </w:tc>
        <w:tc>
          <w:tcPr>
            <w:tcW w:w="3960" w:type="dxa"/>
            <w:vAlign w:val="center"/>
          </w:tcPr>
          <w:p w14:paraId="39FDD9FF" w14:textId="77777777" w:rsidR="00A81A0F" w:rsidRPr="00335A66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u w:val="single"/>
              </w:rPr>
            </w:pPr>
            <w:r w:rsidRPr="00657BC5">
              <w:rPr>
                <w:color w:val="FF0000"/>
                <w:highlight w:val="white"/>
              </w:rPr>
              <w:t>XX.X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AA0DFB4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</w:p>
        </w:tc>
      </w:tr>
      <w:tr w:rsidR="00A81A0F" w:rsidRPr="0028174F" w14:paraId="18FFDF28" w14:textId="77777777">
        <w:trPr>
          <w:cantSplit/>
        </w:trPr>
        <w:tc>
          <w:tcPr>
            <w:tcW w:w="4680" w:type="dxa"/>
            <w:vAlign w:val="center"/>
          </w:tcPr>
          <w:p w14:paraId="346BF215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</w:pPr>
            <w:r w:rsidRPr="0028174F">
              <w:t>Mineral Admixture, %</w:t>
            </w:r>
          </w:p>
        </w:tc>
        <w:tc>
          <w:tcPr>
            <w:tcW w:w="3960" w:type="dxa"/>
            <w:vAlign w:val="center"/>
          </w:tcPr>
          <w:p w14:paraId="2C32E75F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 w:rsidRPr="0028174F">
              <w:t>1.0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7E2F5E3" w14:textId="77777777" w:rsidR="00A81A0F" w:rsidRPr="0028174F" w:rsidRDefault="00A81A0F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</w:tr>
    </w:tbl>
    <w:p w14:paraId="2B20C545" w14:textId="77777777" w:rsidR="00A81A0F" w:rsidRPr="0028174F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33CA356" w14:textId="77777777" w:rsidR="00A81A0F" w:rsidRPr="00EA5BE4" w:rsidRDefault="00A81A0F" w:rsidP="005B7D1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907275">
        <w:t xml:space="preserve">The </w:t>
      </w:r>
      <w:r w:rsidR="0012480A" w:rsidRPr="00907275">
        <w:t>estimated target</w:t>
      </w:r>
      <w:r w:rsidR="0012480A" w:rsidRPr="00EA5BE4">
        <w:t xml:space="preserve"> </w:t>
      </w:r>
      <w:r w:rsidRPr="00EA5BE4">
        <w:t xml:space="preserve">spread rate specified </w:t>
      </w:r>
      <w:r w:rsidR="0012480A" w:rsidRPr="00907275">
        <w:t>above</w:t>
      </w:r>
      <w:r w:rsidR="0012480A" w:rsidRPr="00EA5BE4">
        <w:t xml:space="preserve"> </w:t>
      </w:r>
      <w:r w:rsidRPr="00EA5BE4">
        <w:t xml:space="preserve">includes </w:t>
      </w:r>
      <w:r w:rsidRPr="00657BC5">
        <w:rPr>
          <w:color w:val="FF0000"/>
          <w:highlight w:val="white"/>
        </w:rPr>
        <w:t>XX</w:t>
      </w:r>
      <w:r w:rsidRPr="00335A66">
        <w:t xml:space="preserve"> </w:t>
      </w:r>
      <w:r w:rsidRPr="00EA5BE4">
        <w:t xml:space="preserve">percent for leveling to provide a minimum </w:t>
      </w:r>
      <w:r w:rsidRPr="00657BC5">
        <w:rPr>
          <w:color w:val="FF0000"/>
          <w:highlight w:val="white"/>
        </w:rPr>
        <w:t>XX</w:t>
      </w:r>
      <w:r w:rsidRPr="00EA5BE4">
        <w:noBreakHyphen/>
        <w:t>inch thickness</w:t>
      </w:r>
      <w:r w:rsidR="00907275">
        <w:t xml:space="preserve"> above the leveling thickness.</w:t>
      </w:r>
    </w:p>
    <w:p w14:paraId="6852E7B7" w14:textId="77777777" w:rsidR="00A81A0F" w:rsidRPr="00EA5BE4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9CD7DB1" w14:textId="77777777" w:rsidR="00A81A0F" w:rsidRPr="00EA5BE4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 w:rsidRPr="00EA5BE4">
        <w:rPr>
          <w:b/>
        </w:rPr>
        <w:t>414-3.03</w:t>
      </w:r>
      <w:r w:rsidRPr="00EA5BE4">
        <w:rPr>
          <w:b/>
        </w:rPr>
        <w:tab/>
      </w:r>
      <w:r w:rsidRPr="00EA5BE4">
        <w:rPr>
          <w:b/>
        </w:rPr>
        <w:tab/>
        <w:t>Bituminous Material:</w:t>
      </w:r>
      <w:r w:rsidR="00B17DCF" w:rsidRPr="00EA5BE4">
        <w:t xml:space="preserve">  the first paragraph of the Standard Specifications is revised to read:</w:t>
      </w:r>
    </w:p>
    <w:p w14:paraId="1B5BB789" w14:textId="77777777" w:rsidR="00A81A0F" w:rsidRPr="00EA5BE4" w:rsidRDefault="00A81A0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89CBA25" w14:textId="7F8631B5" w:rsidR="00A81A0F" w:rsidRPr="00EA5BE4" w:rsidRDefault="00A81A0F" w:rsidP="00A778B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EA5BE4">
        <w:t xml:space="preserve">Bituminous material shall be asphalt-rubber conforming to the requirements of Section 1009 of the specifications.  The asphalt-rubber shall be </w:t>
      </w:r>
      <w:r w:rsidR="00165FE7" w:rsidRPr="00EA5BE4">
        <w:t xml:space="preserve">CRA </w:t>
      </w:r>
      <w:r w:rsidRPr="00EA5BE4">
        <w:t>Type</w:t>
      </w:r>
      <w:r w:rsidRPr="00335A66">
        <w:t xml:space="preserve"> </w:t>
      </w:r>
      <w:r w:rsidRPr="00657BC5">
        <w:rPr>
          <w:bCs/>
          <w:color w:val="FF0000"/>
        </w:rPr>
        <w:t>XXXXX</w:t>
      </w:r>
      <w:r w:rsidRPr="00EA5BE4">
        <w:t>.  The crumb rubber gradation shall conform to the requirements of Section 1009</w:t>
      </w:r>
      <w:r w:rsidR="00DA7ABF">
        <w:t xml:space="preserve"> of the specifications</w:t>
      </w:r>
      <w:r w:rsidRPr="00EA5BE4">
        <w:t>.</w:t>
      </w:r>
    </w:p>
    <w:p w14:paraId="16276DDE" w14:textId="77777777" w:rsidR="00243EEF" w:rsidRPr="00907275" w:rsidRDefault="00243EEF" w:rsidP="00657BC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jc w:val="both"/>
      </w:pPr>
    </w:p>
    <w:sectPr w:rsidR="00243EEF" w:rsidRPr="00907275">
      <w:footerReference w:type="default" r:id="rId11"/>
      <w:type w:val="continuous"/>
      <w:pgSz w:w="12240" w:h="15840" w:code="1"/>
      <w:pgMar w:top="1440" w:right="1296" w:bottom="864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AC77" w14:textId="77777777" w:rsidR="00081B1E" w:rsidRDefault="00081B1E">
      <w:r>
        <w:separator/>
      </w:r>
    </w:p>
  </w:endnote>
  <w:endnote w:type="continuationSeparator" w:id="0">
    <w:p w14:paraId="1EBF89C1" w14:textId="77777777" w:rsidR="00081B1E" w:rsidRDefault="0008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3C686" w14:textId="77777777" w:rsidR="00081B1E" w:rsidRDefault="00081B1E">
    <w:pPr>
      <w:pStyle w:val="Footer"/>
      <w:rPr>
        <w:sz w:val="24"/>
      </w:rPr>
    </w:pPr>
  </w:p>
  <w:p w14:paraId="10C40270" w14:textId="030DE658" w:rsidR="00081B1E" w:rsidRPr="00F72534" w:rsidRDefault="00081B1E">
    <w:pPr>
      <w:pStyle w:val="Footer"/>
      <w:tabs>
        <w:tab w:val="clear" w:pos="4032"/>
        <w:tab w:val="clear" w:pos="8352"/>
        <w:tab w:val="clear" w:pos="9072"/>
        <w:tab w:val="right" w:pos="9720"/>
      </w:tabs>
      <w:rPr>
        <w:szCs w:val="18"/>
      </w:rPr>
    </w:pPr>
    <w:r>
      <w:rPr>
        <w:sz w:val="24"/>
      </w:rPr>
      <w:tab/>
    </w:r>
    <w:r w:rsidRPr="00F72534">
      <w:rPr>
        <w:szCs w:val="18"/>
      </w:rPr>
      <w:t>414</w:t>
    </w:r>
    <w:r w:rsidR="00023C4F">
      <w:rPr>
        <w:szCs w:val="18"/>
      </w:rPr>
      <w:t xml:space="preserve"> </w:t>
    </w:r>
    <w:r w:rsidRPr="00F72534">
      <w:rPr>
        <w:szCs w:val="18"/>
      </w:rPr>
      <w:t xml:space="preserve">ACFAR - </w:t>
    </w:r>
    <w:r w:rsidRPr="00F72534">
      <w:rPr>
        <w:rStyle w:val="PageNumber"/>
        <w:szCs w:val="18"/>
      </w:rPr>
      <w:fldChar w:fldCharType="begin"/>
    </w:r>
    <w:r w:rsidRPr="00F72534">
      <w:rPr>
        <w:rStyle w:val="PageNumber"/>
        <w:szCs w:val="18"/>
      </w:rPr>
      <w:instrText xml:space="preserve"> PAGE </w:instrText>
    </w:r>
    <w:r w:rsidRPr="00F72534">
      <w:rPr>
        <w:rStyle w:val="PageNumber"/>
        <w:szCs w:val="18"/>
      </w:rPr>
      <w:fldChar w:fldCharType="separate"/>
    </w:r>
    <w:r w:rsidR="00023C4F">
      <w:rPr>
        <w:rStyle w:val="PageNumber"/>
        <w:noProof/>
        <w:szCs w:val="18"/>
      </w:rPr>
      <w:t>1</w:t>
    </w:r>
    <w:r w:rsidRPr="00F72534">
      <w:rPr>
        <w:rStyle w:val="PageNumber"/>
        <w:szCs w:val="18"/>
      </w:rPr>
      <w:fldChar w:fldCharType="end"/>
    </w:r>
    <w:r w:rsidRPr="00F72534">
      <w:rPr>
        <w:rStyle w:val="PageNumber"/>
        <w:szCs w:val="18"/>
      </w:rPr>
      <w:t>/</w:t>
    </w:r>
    <w:r w:rsidRPr="00F72534">
      <w:rPr>
        <w:rStyle w:val="PageNumber"/>
        <w:szCs w:val="18"/>
      </w:rPr>
      <w:fldChar w:fldCharType="begin"/>
    </w:r>
    <w:r w:rsidRPr="00F72534">
      <w:rPr>
        <w:rStyle w:val="PageNumber"/>
        <w:szCs w:val="18"/>
      </w:rPr>
      <w:instrText xml:space="preserve"> NUMPAGES </w:instrText>
    </w:r>
    <w:r w:rsidRPr="00F72534">
      <w:rPr>
        <w:rStyle w:val="PageNumber"/>
        <w:szCs w:val="18"/>
      </w:rPr>
      <w:fldChar w:fldCharType="separate"/>
    </w:r>
    <w:r w:rsidR="00023C4F">
      <w:rPr>
        <w:rStyle w:val="PageNumber"/>
        <w:noProof/>
        <w:szCs w:val="18"/>
      </w:rPr>
      <w:t>1</w:t>
    </w:r>
    <w:r w:rsidRPr="00F72534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E94A6" w14:textId="77777777" w:rsidR="00081B1E" w:rsidRDefault="00081B1E">
      <w:r>
        <w:separator/>
      </w:r>
    </w:p>
  </w:footnote>
  <w:footnote w:type="continuationSeparator" w:id="0">
    <w:p w14:paraId="2ED68FDD" w14:textId="77777777" w:rsidR="00081B1E" w:rsidRDefault="00081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1EB9"/>
    <w:multiLevelType w:val="multilevel"/>
    <w:tmpl w:val="B6EC0948"/>
    <w:lvl w:ilvl="0">
      <w:start w:val="41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9511FF1"/>
    <w:multiLevelType w:val="singleLevel"/>
    <w:tmpl w:val="19B0F47A"/>
    <w:lvl w:ilvl="0">
      <w:start w:val="1"/>
      <w:numFmt w:val="lowerLetter"/>
      <w:lvlText w:val="(%1)"/>
      <w:legacy w:legacy="1" w:legacySpace="0" w:legacyIndent="1267"/>
      <w:lvlJc w:val="left"/>
      <w:pPr>
        <w:ind w:left="1987" w:hanging="1267"/>
      </w:pPr>
    </w:lvl>
  </w:abstractNum>
  <w:abstractNum w:abstractNumId="2">
    <w:nsid w:val="403044C5"/>
    <w:multiLevelType w:val="multilevel"/>
    <w:tmpl w:val="B6EC0948"/>
    <w:lvl w:ilvl="0">
      <w:start w:val="41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99345CE"/>
    <w:multiLevelType w:val="multilevel"/>
    <w:tmpl w:val="408CADB6"/>
    <w:lvl w:ilvl="0">
      <w:start w:val="414"/>
      <w:numFmt w:val="decimal"/>
      <w:lvlText w:val="%1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90"/>
        </w:tabs>
        <w:ind w:left="1890" w:hanging="189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90"/>
        </w:tabs>
        <w:ind w:left="1890" w:hanging="1890"/>
      </w:pPr>
      <w:rPr>
        <w:rFonts w:hint="default"/>
      </w:rPr>
    </w:lvl>
  </w:abstractNum>
  <w:abstractNum w:abstractNumId="4">
    <w:nsid w:val="6ABC79CC"/>
    <w:multiLevelType w:val="multilevel"/>
    <w:tmpl w:val="B6EC0948"/>
    <w:lvl w:ilvl="0">
      <w:start w:val="41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BC"/>
    <w:rsid w:val="000044DC"/>
    <w:rsid w:val="00023C4F"/>
    <w:rsid w:val="0004161B"/>
    <w:rsid w:val="00055845"/>
    <w:rsid w:val="00057801"/>
    <w:rsid w:val="00065631"/>
    <w:rsid w:val="00081B1E"/>
    <w:rsid w:val="00096B93"/>
    <w:rsid w:val="00096C67"/>
    <w:rsid w:val="000A7FDD"/>
    <w:rsid w:val="000C5186"/>
    <w:rsid w:val="000D2A42"/>
    <w:rsid w:val="000D48A1"/>
    <w:rsid w:val="000D4E7A"/>
    <w:rsid w:val="000E21A4"/>
    <w:rsid w:val="00120A8E"/>
    <w:rsid w:val="0012480A"/>
    <w:rsid w:val="0013748A"/>
    <w:rsid w:val="00143CBF"/>
    <w:rsid w:val="00153F23"/>
    <w:rsid w:val="00165FE7"/>
    <w:rsid w:val="001C2E9F"/>
    <w:rsid w:val="001C3C3E"/>
    <w:rsid w:val="001D1C45"/>
    <w:rsid w:val="001E15AA"/>
    <w:rsid w:val="001F2B8E"/>
    <w:rsid w:val="001F40FD"/>
    <w:rsid w:val="00204FA4"/>
    <w:rsid w:val="002236F7"/>
    <w:rsid w:val="00243EEF"/>
    <w:rsid w:val="00266F95"/>
    <w:rsid w:val="0028030F"/>
    <w:rsid w:val="0028174F"/>
    <w:rsid w:val="00297200"/>
    <w:rsid w:val="002A7AB8"/>
    <w:rsid w:val="002C461E"/>
    <w:rsid w:val="002C4D90"/>
    <w:rsid w:val="002C7655"/>
    <w:rsid w:val="00300AFC"/>
    <w:rsid w:val="003015EB"/>
    <w:rsid w:val="00302E4E"/>
    <w:rsid w:val="003056D5"/>
    <w:rsid w:val="00327027"/>
    <w:rsid w:val="00331EDF"/>
    <w:rsid w:val="00335A66"/>
    <w:rsid w:val="00335D34"/>
    <w:rsid w:val="00336835"/>
    <w:rsid w:val="0033697B"/>
    <w:rsid w:val="00357B21"/>
    <w:rsid w:val="00391201"/>
    <w:rsid w:val="00397D1D"/>
    <w:rsid w:val="003B5DD7"/>
    <w:rsid w:val="003F16FE"/>
    <w:rsid w:val="003F1C40"/>
    <w:rsid w:val="003F4B72"/>
    <w:rsid w:val="004129BA"/>
    <w:rsid w:val="00423359"/>
    <w:rsid w:val="0046782F"/>
    <w:rsid w:val="00474CEB"/>
    <w:rsid w:val="00494DC0"/>
    <w:rsid w:val="004C34E3"/>
    <w:rsid w:val="004C5251"/>
    <w:rsid w:val="004E2B17"/>
    <w:rsid w:val="004F2279"/>
    <w:rsid w:val="00514074"/>
    <w:rsid w:val="00527A0E"/>
    <w:rsid w:val="005372E8"/>
    <w:rsid w:val="0054087D"/>
    <w:rsid w:val="0055251B"/>
    <w:rsid w:val="00570781"/>
    <w:rsid w:val="00572C7F"/>
    <w:rsid w:val="00575E26"/>
    <w:rsid w:val="00576005"/>
    <w:rsid w:val="00587235"/>
    <w:rsid w:val="005B7D12"/>
    <w:rsid w:val="005D737B"/>
    <w:rsid w:val="00604FCB"/>
    <w:rsid w:val="00657BC5"/>
    <w:rsid w:val="006660A4"/>
    <w:rsid w:val="0067798F"/>
    <w:rsid w:val="00685A99"/>
    <w:rsid w:val="00691381"/>
    <w:rsid w:val="006D3194"/>
    <w:rsid w:val="006E43E2"/>
    <w:rsid w:val="006F27C7"/>
    <w:rsid w:val="006F42D0"/>
    <w:rsid w:val="006F62CF"/>
    <w:rsid w:val="007121E7"/>
    <w:rsid w:val="00743250"/>
    <w:rsid w:val="007439B6"/>
    <w:rsid w:val="007A00B6"/>
    <w:rsid w:val="007B0BE1"/>
    <w:rsid w:val="007B415E"/>
    <w:rsid w:val="007C5503"/>
    <w:rsid w:val="007D00D1"/>
    <w:rsid w:val="007E698B"/>
    <w:rsid w:val="00802FB9"/>
    <w:rsid w:val="00837865"/>
    <w:rsid w:val="00881664"/>
    <w:rsid w:val="00886178"/>
    <w:rsid w:val="008919F4"/>
    <w:rsid w:val="0089208B"/>
    <w:rsid w:val="0089341D"/>
    <w:rsid w:val="008A19BA"/>
    <w:rsid w:val="008E379E"/>
    <w:rsid w:val="00907275"/>
    <w:rsid w:val="0093179C"/>
    <w:rsid w:val="009329EE"/>
    <w:rsid w:val="00983A21"/>
    <w:rsid w:val="009942E5"/>
    <w:rsid w:val="0099787E"/>
    <w:rsid w:val="009A0203"/>
    <w:rsid w:val="009B3451"/>
    <w:rsid w:val="009F432B"/>
    <w:rsid w:val="009F5296"/>
    <w:rsid w:val="009F5E97"/>
    <w:rsid w:val="00A0186E"/>
    <w:rsid w:val="00A0735E"/>
    <w:rsid w:val="00A1769F"/>
    <w:rsid w:val="00A224BC"/>
    <w:rsid w:val="00A2406D"/>
    <w:rsid w:val="00A37009"/>
    <w:rsid w:val="00A435CB"/>
    <w:rsid w:val="00A62C63"/>
    <w:rsid w:val="00A778B8"/>
    <w:rsid w:val="00A81A0F"/>
    <w:rsid w:val="00AA0CAC"/>
    <w:rsid w:val="00AA7FC9"/>
    <w:rsid w:val="00AC51DC"/>
    <w:rsid w:val="00AC733A"/>
    <w:rsid w:val="00AF62A7"/>
    <w:rsid w:val="00B13783"/>
    <w:rsid w:val="00B1536C"/>
    <w:rsid w:val="00B16601"/>
    <w:rsid w:val="00B17DCF"/>
    <w:rsid w:val="00B26473"/>
    <w:rsid w:val="00B479C6"/>
    <w:rsid w:val="00B47BCD"/>
    <w:rsid w:val="00B51310"/>
    <w:rsid w:val="00B5368B"/>
    <w:rsid w:val="00B5452C"/>
    <w:rsid w:val="00B61F79"/>
    <w:rsid w:val="00B818C1"/>
    <w:rsid w:val="00B9060E"/>
    <w:rsid w:val="00BA7507"/>
    <w:rsid w:val="00BB5224"/>
    <w:rsid w:val="00BD24E8"/>
    <w:rsid w:val="00BD27A1"/>
    <w:rsid w:val="00C05410"/>
    <w:rsid w:val="00C11DFD"/>
    <w:rsid w:val="00C22911"/>
    <w:rsid w:val="00C30F3A"/>
    <w:rsid w:val="00C614EE"/>
    <w:rsid w:val="00C824C5"/>
    <w:rsid w:val="00C8285F"/>
    <w:rsid w:val="00C8403B"/>
    <w:rsid w:val="00C97092"/>
    <w:rsid w:val="00C9787B"/>
    <w:rsid w:val="00CC7676"/>
    <w:rsid w:val="00CE2EFB"/>
    <w:rsid w:val="00CF6D5F"/>
    <w:rsid w:val="00D054C1"/>
    <w:rsid w:val="00D36844"/>
    <w:rsid w:val="00D66FD9"/>
    <w:rsid w:val="00D94492"/>
    <w:rsid w:val="00DA5BAC"/>
    <w:rsid w:val="00DA7ABF"/>
    <w:rsid w:val="00DC6E38"/>
    <w:rsid w:val="00DD65F3"/>
    <w:rsid w:val="00E17AC8"/>
    <w:rsid w:val="00E23452"/>
    <w:rsid w:val="00E62F96"/>
    <w:rsid w:val="00E63EF5"/>
    <w:rsid w:val="00E84C97"/>
    <w:rsid w:val="00EA5BE4"/>
    <w:rsid w:val="00EC5CBF"/>
    <w:rsid w:val="00ED3FDC"/>
    <w:rsid w:val="00ED752E"/>
    <w:rsid w:val="00EE5409"/>
    <w:rsid w:val="00EE67F5"/>
    <w:rsid w:val="00F17528"/>
    <w:rsid w:val="00F27239"/>
    <w:rsid w:val="00F52FDE"/>
    <w:rsid w:val="00F5683C"/>
    <w:rsid w:val="00F6702F"/>
    <w:rsid w:val="00F72534"/>
    <w:rsid w:val="00F821FE"/>
    <w:rsid w:val="00F877A5"/>
    <w:rsid w:val="00F95789"/>
    <w:rsid w:val="00FA4B43"/>
    <w:rsid w:val="00FA627B"/>
    <w:rsid w:val="00FB0389"/>
    <w:rsid w:val="00FE10B2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FE8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 w:line="260" w:lineRule="exact"/>
      <w:jc w:val="center"/>
      <w:outlineLvl w:val="0"/>
    </w:pPr>
    <w:rPr>
      <w:b/>
      <w:spacing w:val="20"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880"/>
      </w:tabs>
      <w:jc w:val="center"/>
      <w:outlineLvl w:val="1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Footer">
    <w:name w:val="footer"/>
    <w:basedOn w:val="Normal"/>
    <w:link w:val="FooterChar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CommentText">
    <w:name w:val="annotation text"/>
    <w:basedOn w:val="Normal"/>
    <w:semiHidden/>
    <w:rPr>
      <w:sz w:val="17"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720" w:hanging="720"/>
      <w:jc w:val="both"/>
    </w:pPr>
  </w:style>
  <w:style w:type="paragraph" w:styleId="BodyTextIndent2">
    <w:name w:val="Body Text Inden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260" w:hanging="1260"/>
      <w:jc w:val="both"/>
    </w:pPr>
  </w:style>
  <w:style w:type="paragraph" w:styleId="BodyTextIndent3">
    <w:name w:val="Body Text Inden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440" w:hanging="1440"/>
      <w:jc w:val="both"/>
    </w:pPr>
  </w:style>
  <w:style w:type="paragraph" w:styleId="BodyText">
    <w:name w:val="Body Text"/>
    <w:basedOn w:val="Normal"/>
    <w:pPr>
      <w:jc w:val="both"/>
    </w:pPr>
    <w:rPr>
      <w:spacing w:val="20"/>
      <w:sz w:val="20"/>
    </w:rPr>
  </w:style>
  <w:style w:type="paragraph" w:styleId="List2">
    <w:name w:val="List 2"/>
    <w:basedOn w:val="Normal"/>
    <w:pPr>
      <w:ind w:left="720" w:hanging="360"/>
    </w:pPr>
    <w:rPr>
      <w:rFonts w:ascii="Times New Roman" w:hAnsi="Times New Roma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pBdr>
        <w:right w:val="single" w:sz="6" w:space="4" w:color="auto"/>
      </w:pBdr>
      <w:jc w:val="both"/>
    </w:pPr>
    <w:rPr>
      <w:u w:val="single"/>
    </w:rPr>
  </w:style>
  <w:style w:type="paragraph" w:styleId="BalloonText">
    <w:name w:val="Balloon Text"/>
    <w:basedOn w:val="Normal"/>
    <w:semiHidden/>
    <w:rsid w:val="00A2406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51310"/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 w:line="260" w:lineRule="exact"/>
      <w:jc w:val="center"/>
      <w:outlineLvl w:val="0"/>
    </w:pPr>
    <w:rPr>
      <w:b/>
      <w:spacing w:val="20"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880"/>
      </w:tabs>
      <w:jc w:val="center"/>
      <w:outlineLvl w:val="1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left" w:pos="1080"/>
        <w:tab w:val="left" w:pos="1440"/>
        <w:tab w:val="left" w:pos="1800"/>
        <w:tab w:val="left" w:pos="2160"/>
        <w:tab w:val="left" w:pos="2880"/>
      </w:tabs>
      <w:suppressAutoHyphens/>
      <w:spacing w:before="4" w:after="4"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Footer">
    <w:name w:val="footer"/>
    <w:basedOn w:val="Normal"/>
    <w:link w:val="FooterChar"/>
    <w:pPr>
      <w:tabs>
        <w:tab w:val="left" w:pos="-288"/>
        <w:tab w:val="left" w:pos="0"/>
        <w:tab w:val="center" w:pos="4032"/>
        <w:tab w:val="right" w:pos="8352"/>
        <w:tab w:val="left" w:pos="9072"/>
      </w:tabs>
      <w:suppressAutoHyphens/>
    </w:pPr>
    <w:rPr>
      <w:sz w:val="18"/>
    </w:rPr>
  </w:style>
  <w:style w:type="paragraph" w:styleId="CommentText">
    <w:name w:val="annotation text"/>
    <w:basedOn w:val="Normal"/>
    <w:semiHidden/>
    <w:rPr>
      <w:sz w:val="17"/>
    </w:rPr>
  </w:style>
  <w:style w:type="paragraph" w:styleId="BodyText2">
    <w:name w:val="Body Tex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720" w:hanging="720"/>
      <w:jc w:val="both"/>
    </w:pPr>
  </w:style>
  <w:style w:type="paragraph" w:styleId="BodyTextIndent2">
    <w:name w:val="Body Text Indent 2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260" w:hanging="1260"/>
      <w:jc w:val="both"/>
    </w:pPr>
  </w:style>
  <w:style w:type="paragraph" w:styleId="BodyTextIndent3">
    <w:name w:val="Body Text Indent 3"/>
    <w:basedOn w:val="Normal"/>
    <w:pPr>
      <w:tabs>
        <w:tab w:val="left" w:pos="720"/>
        <w:tab w:val="left" w:pos="1267"/>
        <w:tab w:val="left" w:pos="1886"/>
        <w:tab w:val="left" w:pos="2434"/>
        <w:tab w:val="left" w:pos="2880"/>
      </w:tabs>
      <w:suppressAutoHyphens/>
      <w:spacing w:line="360" w:lineRule="auto"/>
      <w:ind w:left="1440" w:hanging="1440"/>
      <w:jc w:val="both"/>
    </w:pPr>
  </w:style>
  <w:style w:type="paragraph" w:styleId="BodyText">
    <w:name w:val="Body Text"/>
    <w:basedOn w:val="Normal"/>
    <w:pPr>
      <w:jc w:val="both"/>
    </w:pPr>
    <w:rPr>
      <w:spacing w:val="20"/>
      <w:sz w:val="20"/>
    </w:rPr>
  </w:style>
  <w:style w:type="paragraph" w:styleId="List2">
    <w:name w:val="List 2"/>
    <w:basedOn w:val="Normal"/>
    <w:pPr>
      <w:ind w:left="720" w:hanging="360"/>
    </w:pPr>
    <w:rPr>
      <w:rFonts w:ascii="Times New Roman" w:hAnsi="Times New Roma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pBdr>
        <w:right w:val="single" w:sz="6" w:space="4" w:color="auto"/>
      </w:pBdr>
      <w:jc w:val="both"/>
    </w:pPr>
    <w:rPr>
      <w:u w:val="single"/>
    </w:rPr>
  </w:style>
  <w:style w:type="paragraph" w:styleId="BalloonText">
    <w:name w:val="Balloon Text"/>
    <w:basedOn w:val="Normal"/>
    <w:semiHidden/>
    <w:rsid w:val="00A2406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5131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3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F1266-DA7C-4D55-893F-83EB900EF0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977BC-3281-481F-A5A3-09216701F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7A3FC-A352-4D1A-979D-34E67292F0A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0965dcab-6ebf-4527-9581-a6955601088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414</vt:lpstr>
    </vt:vector>
  </TitlesOfParts>
  <Company>Arizona Department of Transportation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414</dc:title>
  <dc:creator>.</dc:creator>
  <cp:lastModifiedBy>Shiva Sunder</cp:lastModifiedBy>
  <cp:revision>4</cp:revision>
  <cp:lastPrinted>2020-01-14T18:48:00Z</cp:lastPrinted>
  <dcterms:created xsi:type="dcterms:W3CDTF">2022-09-29T15:58:00Z</dcterms:created>
  <dcterms:modified xsi:type="dcterms:W3CDTF">2022-09-30T16:24:00Z</dcterms:modified>
</cp:coreProperties>
</file>